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59B6" w:rsidRPr="00475832" w:rsidRDefault="004B59B6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object w:dxaOrig="916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53pt;height:59.4pt;visibility:visible;mso-wrap-style:square" o:ole="">
            <v:imagedata r:id="rId7" o:title=""/>
          </v:shape>
          <o:OLEObject Type="Embed" ProgID="CorelDRAW.Graphic.11" ShapeID="Object 1" DrawAspect="Content" ObjectID="_1645421964" r:id="rId8"/>
        </w:object>
      </w:r>
    </w:p>
    <w:p w:rsidR="001851E3" w:rsidRPr="00475832" w:rsidRDefault="00090000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Datum: 2</w:t>
      </w:r>
      <w:r w:rsidR="008B393A">
        <w:rPr>
          <w:rFonts w:ascii="Century Gothic" w:hAnsi="Century Gothic"/>
          <w:sz w:val="24"/>
          <w:szCs w:val="24"/>
        </w:rPr>
        <w:t>8</w:t>
      </w:r>
      <w:r w:rsidRPr="00475832">
        <w:rPr>
          <w:rFonts w:ascii="Century Gothic" w:hAnsi="Century Gothic"/>
          <w:sz w:val="24"/>
          <w:szCs w:val="24"/>
        </w:rPr>
        <w:t>. 2. 2020</w:t>
      </w:r>
    </w:p>
    <w:p w:rsidR="00090000" w:rsidRPr="00475832" w:rsidRDefault="008B393A" w:rsidP="0047583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IZVLEČEK </w:t>
      </w:r>
      <w:r w:rsidR="00090000" w:rsidRPr="00475832">
        <w:rPr>
          <w:rFonts w:ascii="Century Gothic" w:hAnsi="Century Gothic"/>
          <w:b/>
          <w:sz w:val="24"/>
          <w:szCs w:val="24"/>
        </w:rPr>
        <w:t>NAČRT</w:t>
      </w:r>
      <w:r>
        <w:rPr>
          <w:rFonts w:ascii="Century Gothic" w:hAnsi="Century Gothic"/>
          <w:b/>
          <w:sz w:val="24"/>
          <w:szCs w:val="24"/>
        </w:rPr>
        <w:t>A</w:t>
      </w:r>
      <w:r w:rsidR="00090000" w:rsidRPr="00475832">
        <w:rPr>
          <w:rFonts w:ascii="Century Gothic" w:hAnsi="Century Gothic"/>
          <w:b/>
          <w:sz w:val="24"/>
          <w:szCs w:val="24"/>
        </w:rPr>
        <w:t xml:space="preserve"> ZA ZAGOTAVLJANJE KONTINUIRANEGA DELA NA</w:t>
      </w:r>
    </w:p>
    <w:p w:rsidR="00090000" w:rsidRPr="00475832" w:rsidRDefault="00090000" w:rsidP="00475832">
      <w:pPr>
        <w:jc w:val="center"/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OŠ TONETA TOMŠIČA KNEŽAK</w:t>
      </w:r>
    </w:p>
    <w:p w:rsidR="00090000" w:rsidRPr="00475832" w:rsidRDefault="00090000" w:rsidP="00475832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Namen načrta</w:t>
      </w:r>
    </w:p>
    <w:p w:rsidR="00A77104" w:rsidRPr="00475832" w:rsidRDefault="00A77104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Kontinuirano načrtovanje je pomembno za zmanjševanje vpliva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koronavirusa</w:t>
      </w:r>
      <w:proofErr w:type="spellEnd"/>
      <w:r w:rsidRPr="00475832">
        <w:rPr>
          <w:rFonts w:ascii="Century Gothic" w:hAnsi="Century Gothic"/>
          <w:sz w:val="24"/>
          <w:szCs w:val="24"/>
        </w:rPr>
        <w:t xml:space="preserve">  na delovanje šole kot vzgojno - izobraževalnega zavoda, na njegove zaposlene, udeležence in splošno javnost. Dokument vsebuje smernice, navodila in priporočila, kako organizirati delo v zavodu, v primeru širjenja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koronavirusa</w:t>
      </w:r>
      <w:proofErr w:type="spellEnd"/>
      <w:r w:rsidRPr="00475832">
        <w:rPr>
          <w:rFonts w:ascii="Century Gothic" w:hAnsi="Century Gothic"/>
          <w:sz w:val="24"/>
          <w:szCs w:val="24"/>
        </w:rPr>
        <w:t xml:space="preserve">.  </w:t>
      </w:r>
    </w:p>
    <w:p w:rsidR="00A77104" w:rsidRPr="00475832" w:rsidRDefault="00A77104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Z njim se zagotavlja:</w:t>
      </w:r>
    </w:p>
    <w:p w:rsidR="00A77104" w:rsidRPr="00475832" w:rsidRDefault="00A77104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zmanjševanje negativnega vpliva in motenj, ki jih lahko povzroči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</w:t>
      </w:r>
      <w:proofErr w:type="spellEnd"/>
      <w:r w:rsidRPr="00475832">
        <w:rPr>
          <w:rFonts w:ascii="Century Gothic" w:hAnsi="Century Gothic"/>
          <w:sz w:val="24"/>
          <w:szCs w:val="24"/>
        </w:rPr>
        <w:t xml:space="preserve"> na vzgojno-izobraževalno in drugo delo na šoli,</w:t>
      </w:r>
    </w:p>
    <w:p w:rsidR="00A77104" w:rsidRPr="00475832" w:rsidRDefault="00A77104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aktivnosti in kadrovske vire, ki omogočajo delovanje vzgojno-izobraževalnega procesa,</w:t>
      </w:r>
    </w:p>
    <w:p w:rsidR="00A77104" w:rsidRPr="00475832" w:rsidRDefault="00A77104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učinkovitost organizacije, vzpostavitev dobre notranje in zunanje komunikacije,</w:t>
      </w:r>
    </w:p>
    <w:p w:rsidR="00A77104" w:rsidRPr="00475832" w:rsidRDefault="00A77104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zaščito ljudi in omejevanje širjenja infekcije ter obolevnosti med učenci in zaposlenimi na šoli,</w:t>
      </w:r>
    </w:p>
    <w:p w:rsidR="00A77104" w:rsidRPr="00475832" w:rsidRDefault="00A77104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večjo zdravstveno varnost in osveščenost.</w:t>
      </w:r>
    </w:p>
    <w:p w:rsidR="00A77104" w:rsidRPr="00475832" w:rsidRDefault="00A77104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Načrt omogoča, da ima šola predvidene vse vire in potrebne informacije za delo v kriznih razmerah pojavljanja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koronavirusa</w:t>
      </w:r>
      <w:proofErr w:type="spellEnd"/>
      <w:r w:rsidRPr="00475832">
        <w:rPr>
          <w:rFonts w:ascii="Century Gothic" w:hAnsi="Century Gothic"/>
          <w:sz w:val="24"/>
          <w:szCs w:val="24"/>
        </w:rPr>
        <w:t>.</w:t>
      </w:r>
    </w:p>
    <w:p w:rsidR="00A77104" w:rsidRPr="00475832" w:rsidRDefault="00A77104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Načrt se bo po potrebi popravljal in dopolnjeval.  </w:t>
      </w:r>
    </w:p>
    <w:p w:rsidR="00A77104" w:rsidRPr="00475832" w:rsidRDefault="00A77104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 </w:t>
      </w:r>
    </w:p>
    <w:p w:rsidR="007D0FFA" w:rsidRPr="00475832" w:rsidRDefault="007D0FFA" w:rsidP="00475832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Vodenje in koordinacija</w:t>
      </w:r>
    </w:p>
    <w:p w:rsidR="007D0FFA" w:rsidRPr="00475832" w:rsidRDefault="007D0FFA" w:rsidP="00475832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Imenovana koordinacijska skupina zagotavlja kontinuirano delo v času pojavljanja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koronavirusa</w:t>
      </w:r>
      <w:proofErr w:type="spellEnd"/>
      <w:r w:rsidRPr="00475832">
        <w:rPr>
          <w:rFonts w:ascii="Century Gothic" w:hAnsi="Century Gothic"/>
          <w:sz w:val="24"/>
          <w:szCs w:val="24"/>
        </w:rPr>
        <w:t xml:space="preserve"> in ob stalnem dopolnjevanju načrta skrbi za koordinacijo aktivnosti.</w:t>
      </w:r>
    </w:p>
    <w:p w:rsidR="00CD5601" w:rsidRDefault="00CD5601" w:rsidP="00475832">
      <w:pPr>
        <w:rPr>
          <w:rFonts w:ascii="Century Gothic" w:hAnsi="Century Gothic"/>
          <w:sz w:val="24"/>
          <w:szCs w:val="24"/>
        </w:rPr>
      </w:pPr>
    </w:p>
    <w:p w:rsidR="00DE6F47" w:rsidRPr="00475832" w:rsidRDefault="00DE6F47" w:rsidP="00475832">
      <w:pPr>
        <w:rPr>
          <w:rFonts w:ascii="Century Gothic" w:hAnsi="Century Gothic"/>
          <w:sz w:val="24"/>
          <w:szCs w:val="24"/>
        </w:rPr>
      </w:pPr>
    </w:p>
    <w:tbl>
      <w:tblPr>
        <w:tblStyle w:val="Tabelamrea"/>
        <w:tblW w:w="4713" w:type="pct"/>
        <w:tblLayout w:type="fixed"/>
        <w:tblLook w:val="04A0" w:firstRow="1" w:lastRow="0" w:firstColumn="1" w:lastColumn="0" w:noHBand="0" w:noVBand="1"/>
      </w:tblPr>
      <w:tblGrid>
        <w:gridCol w:w="4504"/>
        <w:gridCol w:w="4251"/>
      </w:tblGrid>
      <w:tr w:rsidR="00DE6F47" w:rsidRPr="00475832" w:rsidTr="00DE6F47">
        <w:trPr>
          <w:trHeight w:val="416"/>
        </w:trPr>
        <w:tc>
          <w:tcPr>
            <w:tcW w:w="2572" w:type="pct"/>
          </w:tcPr>
          <w:p w:rsidR="00DE6F47" w:rsidRPr="00475832" w:rsidRDefault="00DE6F47" w:rsidP="00DE6F47">
            <w:pPr>
              <w:spacing w:after="0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lastRenderedPageBreak/>
              <w:t>Člani koordinacijske skupine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0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KONTAKT</w:t>
            </w:r>
          </w:p>
        </w:tc>
      </w:tr>
      <w:tr w:rsidR="00DE6F47" w:rsidRPr="00475832" w:rsidTr="00DE6F47">
        <w:trPr>
          <w:trHeight w:val="978"/>
        </w:trPr>
        <w:tc>
          <w:tcPr>
            <w:tcW w:w="2572" w:type="pct"/>
          </w:tcPr>
          <w:p w:rsidR="00DE6F47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KLAVDIJA SOTLAR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</w:t>
            </w:r>
            <w:r>
              <w:rPr>
                <w:rFonts w:ascii="Century Gothic" w:hAnsi="Century Gothic"/>
              </w:rPr>
              <w:t xml:space="preserve"> </w:t>
            </w:r>
            <w:r w:rsidRPr="00475832">
              <w:rPr>
                <w:rFonts w:ascii="Century Gothic" w:hAnsi="Century Gothic"/>
              </w:rPr>
              <w:t>TANJA BLAŽEK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031 203 249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9" w:history="1">
              <w:r w:rsidR="00DE6F47" w:rsidRPr="00475832">
                <w:rPr>
                  <w:rStyle w:val="Hiperpovezava"/>
                  <w:rFonts w:ascii="Century Gothic" w:hAnsi="Century Gothic"/>
                </w:rPr>
                <w:t>Klavdija.sotlar@guest.arnes.si</w:t>
              </w:r>
            </w:hyperlink>
          </w:p>
        </w:tc>
      </w:tr>
      <w:tr w:rsidR="00DE6F47" w:rsidRPr="00475832" w:rsidTr="00DE6F47">
        <w:trPr>
          <w:trHeight w:val="996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ALENKA BIŠČAK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 ANJA TOMŠIČ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031 347 676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0" w:history="1">
              <w:r w:rsidR="00DE6F47" w:rsidRPr="00475832">
                <w:rPr>
                  <w:rStyle w:val="Hiperpovezava"/>
                  <w:rFonts w:ascii="Century Gothic" w:hAnsi="Century Gothic"/>
                </w:rPr>
                <w:t>alenka.biscak@gmail.com</w:t>
              </w:r>
            </w:hyperlink>
            <w:r w:rsidR="00DE6F47" w:rsidRPr="00475832">
              <w:rPr>
                <w:rFonts w:ascii="Century Gothic" w:hAnsi="Century Gothic"/>
              </w:rPr>
              <w:t xml:space="preserve"> </w:t>
            </w:r>
          </w:p>
        </w:tc>
      </w:tr>
      <w:tr w:rsidR="00DE6F47" w:rsidRPr="00475832" w:rsidTr="00DE6F47">
        <w:trPr>
          <w:trHeight w:val="971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SUZANA VRH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 MARTINA SAMSA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041 952 944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1" w:history="1">
              <w:r w:rsidR="00DE6F47" w:rsidRPr="00475832">
                <w:rPr>
                  <w:rStyle w:val="Hiperpovezava"/>
                  <w:rFonts w:ascii="Century Gothic" w:hAnsi="Century Gothic"/>
                </w:rPr>
                <w:t>suzana.vrh@guest.arnes.si</w:t>
              </w:r>
            </w:hyperlink>
            <w:r w:rsidR="00DE6F47" w:rsidRPr="00475832">
              <w:rPr>
                <w:rFonts w:ascii="Century Gothic" w:hAnsi="Century Gothic"/>
              </w:rPr>
              <w:t xml:space="preserve"> </w:t>
            </w:r>
          </w:p>
        </w:tc>
      </w:tr>
      <w:tr w:rsidR="00DE6F47" w:rsidRPr="00475832" w:rsidTr="00DE6F47">
        <w:trPr>
          <w:trHeight w:val="977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PETRA REBEC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Namestnik:ANICA ZADEL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040 237 080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2" w:history="1">
              <w:r w:rsidR="00DE6F47" w:rsidRPr="00475832">
                <w:rPr>
                  <w:rStyle w:val="Hiperpovezava"/>
                  <w:rFonts w:ascii="Century Gothic" w:hAnsi="Century Gothic"/>
                </w:rPr>
                <w:t>Petra.rebec@gmail.com</w:t>
              </w:r>
            </w:hyperlink>
          </w:p>
        </w:tc>
      </w:tr>
      <w:tr w:rsidR="00DE6F47" w:rsidRPr="00475832" w:rsidTr="00DE6F47">
        <w:trPr>
          <w:trHeight w:val="991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METKA FRANK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Pr="00475832">
              <w:rPr>
                <w:rFonts w:ascii="Century Gothic" w:hAnsi="Century Gothic"/>
              </w:rPr>
              <w:t>amestnik:MARTINA B. JENKO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031 852 194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3" w:history="1">
              <w:r w:rsidR="00DE6F47" w:rsidRPr="00475832">
                <w:rPr>
                  <w:rStyle w:val="Hiperpovezava"/>
                  <w:rFonts w:ascii="Century Gothic" w:hAnsi="Century Gothic"/>
                </w:rPr>
                <w:t>metka.frank@guest.arnes.si</w:t>
              </w:r>
            </w:hyperlink>
            <w:r w:rsidR="00DE6F47" w:rsidRPr="00475832">
              <w:rPr>
                <w:rFonts w:ascii="Century Gothic" w:hAnsi="Century Gothic"/>
              </w:rPr>
              <w:t xml:space="preserve"> </w:t>
            </w:r>
          </w:p>
        </w:tc>
      </w:tr>
      <w:tr w:rsidR="00DE6F47" w:rsidRPr="00475832" w:rsidTr="00DE6F47">
        <w:trPr>
          <w:trHeight w:val="977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ANICA PROSEN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Namestnik:VANJA DELOS</w:t>
            </w: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041 573 388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4" w:history="1">
              <w:r w:rsidR="00DE6F47" w:rsidRPr="00475832">
                <w:rPr>
                  <w:rStyle w:val="Hiperpovezava"/>
                  <w:rFonts w:ascii="Century Gothic" w:hAnsi="Century Gothic"/>
                </w:rPr>
                <w:t>prosenanica@gmail.com</w:t>
              </w:r>
            </w:hyperlink>
          </w:p>
        </w:tc>
      </w:tr>
      <w:tr w:rsidR="00DE6F47" w:rsidRPr="00475832" w:rsidTr="00DE6F47">
        <w:trPr>
          <w:trHeight w:val="983"/>
        </w:trPr>
        <w:tc>
          <w:tcPr>
            <w:tcW w:w="2572" w:type="pct"/>
          </w:tcPr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PETER LUKANOVIĆ</w:t>
            </w:r>
          </w:p>
          <w:p w:rsidR="00DE6F47" w:rsidRPr="00475832" w:rsidRDefault="00DE6F47" w:rsidP="00DE6F47">
            <w:pPr>
              <w:spacing w:after="100" w:afterAutospacing="1" w:line="240" w:lineRule="auto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Namestnik: UROŠ JENKO</w:t>
            </w:r>
          </w:p>
        </w:tc>
        <w:tc>
          <w:tcPr>
            <w:tcW w:w="2428" w:type="pct"/>
          </w:tcPr>
          <w:p w:rsidR="00DE6F47" w:rsidRPr="00475832" w:rsidRDefault="00DE6F47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r w:rsidRPr="00475832">
              <w:rPr>
                <w:rFonts w:ascii="Century Gothic" w:hAnsi="Century Gothic"/>
              </w:rPr>
              <w:t>041562346</w:t>
            </w:r>
          </w:p>
          <w:p w:rsidR="00DE6F47" w:rsidRPr="00475832" w:rsidRDefault="002E7F5F" w:rsidP="00DE6F47">
            <w:pPr>
              <w:spacing w:after="100" w:afterAutospacing="1" w:line="240" w:lineRule="auto"/>
              <w:jc w:val="center"/>
              <w:rPr>
                <w:rFonts w:ascii="Century Gothic" w:hAnsi="Century Gothic"/>
              </w:rPr>
            </w:pPr>
            <w:hyperlink r:id="rId15" w:history="1">
              <w:r w:rsidR="00DE6F47" w:rsidRPr="00475832">
                <w:rPr>
                  <w:rStyle w:val="Hiperpovezava"/>
                  <w:rFonts w:ascii="Century Gothic" w:hAnsi="Century Gothic"/>
                </w:rPr>
                <w:t>peter.lukanovic@gmail.com</w:t>
              </w:r>
            </w:hyperlink>
            <w:r w:rsidR="00DE6F47" w:rsidRPr="00475832">
              <w:rPr>
                <w:rFonts w:ascii="Century Gothic" w:hAnsi="Century Gothic"/>
              </w:rPr>
              <w:t xml:space="preserve"> </w:t>
            </w:r>
          </w:p>
        </w:tc>
      </w:tr>
    </w:tbl>
    <w:p w:rsidR="007D0FFA" w:rsidRPr="00475832" w:rsidRDefault="007D0FFA" w:rsidP="00475832">
      <w:pPr>
        <w:rPr>
          <w:rFonts w:ascii="Century Gothic" w:hAnsi="Century Gothic"/>
          <w:sz w:val="24"/>
          <w:szCs w:val="24"/>
        </w:rPr>
      </w:pPr>
    </w:p>
    <w:p w:rsidR="00CD5601" w:rsidRPr="00475832" w:rsidRDefault="00173A29" w:rsidP="00475832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Osnovni elementi načrta</w:t>
      </w:r>
    </w:p>
    <w:p w:rsidR="00173A29" w:rsidRDefault="00173A29" w:rsidP="00475832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ORGANIZACIJSKI IN KADROVSKI</w:t>
      </w:r>
    </w:p>
    <w:p w:rsidR="00E201D5" w:rsidRDefault="00E201D5" w:rsidP="00E201D5">
      <w:pPr>
        <w:pStyle w:val="Odstavekseznama"/>
        <w:rPr>
          <w:rFonts w:ascii="Century Gothic" w:hAnsi="Century Gothic"/>
          <w:sz w:val="24"/>
          <w:szCs w:val="24"/>
        </w:rPr>
      </w:pPr>
    </w:p>
    <w:p w:rsidR="00E201D5" w:rsidRPr="00E201D5" w:rsidRDefault="00E201D5" w:rsidP="00E201D5">
      <w:pPr>
        <w:pStyle w:val="Odstavekseznama"/>
        <w:rPr>
          <w:rFonts w:ascii="Century Gothic" w:hAnsi="Century Gothic"/>
          <w:b/>
          <w:sz w:val="24"/>
          <w:szCs w:val="24"/>
          <w:u w:val="double"/>
        </w:rPr>
      </w:pPr>
      <w:r w:rsidRPr="00E201D5">
        <w:rPr>
          <w:rFonts w:ascii="Century Gothic" w:hAnsi="Century Gothic"/>
          <w:b/>
          <w:sz w:val="24"/>
          <w:szCs w:val="24"/>
          <w:u w:val="double"/>
        </w:rPr>
        <w:t>Delovni proces in zaposleni</w:t>
      </w:r>
    </w:p>
    <w:p w:rsidR="00836D25" w:rsidRPr="00475832" w:rsidRDefault="00836D25" w:rsidP="00475832">
      <w:pPr>
        <w:spacing w:before="100" w:beforeAutospacing="1" w:after="100" w:afterAutospacing="1"/>
        <w:ind w:left="360"/>
        <w:jc w:val="both"/>
        <w:rPr>
          <w:rFonts w:ascii="Century Gothic" w:hAnsi="Century Gothic"/>
          <w:bCs/>
          <w:sz w:val="24"/>
          <w:szCs w:val="24"/>
        </w:rPr>
      </w:pPr>
      <w:r w:rsidRPr="00475832">
        <w:rPr>
          <w:rFonts w:ascii="Century Gothic" w:hAnsi="Century Gothic"/>
          <w:bCs/>
          <w:sz w:val="24"/>
          <w:szCs w:val="24"/>
        </w:rPr>
        <w:t>Ključna in nepogrešljiva dejavnost je zagotavljanje obveznega programa na šoli (obvezni predmeti, izbirni predmeti, ure oddelčne skupnosti in ure podaljšanega bivanja) ter vzgojno-varstveno delo v vrtcu.</w:t>
      </w:r>
    </w:p>
    <w:p w:rsidR="00836D25" w:rsidRPr="00475832" w:rsidRDefault="00836D25" w:rsidP="00475832">
      <w:pPr>
        <w:spacing w:before="100" w:beforeAutospacing="1" w:after="100" w:afterAutospacing="1"/>
        <w:ind w:left="360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b/>
          <w:bCs/>
          <w:sz w:val="24"/>
          <w:szCs w:val="24"/>
        </w:rPr>
        <w:t>Postopki sprememb delovnega procesa</w:t>
      </w:r>
    </w:p>
    <w:p w:rsidR="008329A6" w:rsidRDefault="008329A6" w:rsidP="00475832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Postopke sprememb delovnega procesa bomo začeli izvajati skladno z navodil, priporočili in smernicami Ministrstva za izobraževanje, znanost in šport ter Ministrstva za zdravje in Nacionalnega inštituta za </w:t>
      </w:r>
      <w:r w:rsidR="007B4543">
        <w:rPr>
          <w:rFonts w:ascii="Century Gothic" w:hAnsi="Century Gothic"/>
          <w:sz w:val="24"/>
          <w:szCs w:val="24"/>
        </w:rPr>
        <w:t xml:space="preserve">javno </w:t>
      </w:r>
      <w:r>
        <w:rPr>
          <w:rFonts w:ascii="Century Gothic" w:hAnsi="Century Gothic"/>
          <w:sz w:val="24"/>
          <w:szCs w:val="24"/>
        </w:rPr>
        <w:t>zdravje.</w:t>
      </w:r>
    </w:p>
    <w:p w:rsidR="00836D25" w:rsidRDefault="00836D25" w:rsidP="00475832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Razredniki in ostali učitelji  ter vzgojitelji v vrtcu obveščajo vodstvo šole o povečanem številu izostankov.</w:t>
      </w:r>
    </w:p>
    <w:p w:rsidR="00070EE2" w:rsidRPr="00475832" w:rsidRDefault="00070EE2" w:rsidP="00070EE2">
      <w:pPr>
        <w:suppressAutoHyphens w:val="0"/>
        <w:autoSpaceDN/>
        <w:spacing w:before="100" w:beforeAutospacing="1" w:after="100" w:afterAutospacing="1"/>
        <w:ind w:left="720"/>
        <w:jc w:val="both"/>
        <w:textAlignment w:val="auto"/>
        <w:rPr>
          <w:rFonts w:ascii="Century Gothic" w:hAnsi="Century Gothic"/>
          <w:sz w:val="24"/>
          <w:szCs w:val="24"/>
        </w:rPr>
      </w:pPr>
    </w:p>
    <w:p w:rsidR="00836D25" w:rsidRPr="00475832" w:rsidRDefault="00836D25" w:rsidP="00475832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Morebitne spremembe delovnega procesa in zmanjševanje aktivnosti v vrtcu</w:t>
      </w:r>
    </w:p>
    <w:p w:rsidR="00836D25" w:rsidRPr="00F73985" w:rsidRDefault="00836D25" w:rsidP="00475832">
      <w:pPr>
        <w:pStyle w:val="Odstavekseznama"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V primeru manjšega števila otrok bomo združevali oddelke</w:t>
      </w:r>
    </w:p>
    <w:p w:rsidR="00836D25" w:rsidRPr="00F73985" w:rsidRDefault="00F73985" w:rsidP="00475832">
      <w:pPr>
        <w:pStyle w:val="Odstavekseznama"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 xml:space="preserve">V primeru odsotnih strokovnih delavk bomo poskrbeli za ustrezno organizacijo, prilagodili bomo program dela, </w:t>
      </w:r>
      <w:r w:rsidR="00836D25" w:rsidRPr="00F73985">
        <w:rPr>
          <w:rFonts w:ascii="Century Gothic" w:hAnsi="Century Gothic"/>
          <w:sz w:val="24"/>
          <w:szCs w:val="24"/>
        </w:rPr>
        <w:t>starše</w:t>
      </w:r>
      <w:r>
        <w:rPr>
          <w:rFonts w:ascii="Century Gothic" w:hAnsi="Century Gothic"/>
          <w:sz w:val="24"/>
          <w:szCs w:val="24"/>
        </w:rPr>
        <w:t xml:space="preserve"> bomo pozvali</w:t>
      </w:r>
      <w:r w:rsidR="00836D25" w:rsidRPr="00F73985">
        <w:rPr>
          <w:rFonts w:ascii="Century Gothic" w:hAnsi="Century Gothic"/>
          <w:sz w:val="24"/>
          <w:szCs w:val="24"/>
        </w:rPr>
        <w:t>, da otroke ne vodijo v vrtec, če imajo možnost domačega varstva</w:t>
      </w:r>
    </w:p>
    <w:p w:rsidR="00836D25" w:rsidRPr="00475832" w:rsidRDefault="00836D25" w:rsidP="00475832">
      <w:pPr>
        <w:pStyle w:val="Odstavekseznama"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V primeru, da ne bi mogli zagotoviti dovolj delavcev za izvedbo varstva otrok, delovna skupina poda predlog ustanoviteljici Občini Ilirska Bistrica o začasnem zaprtju.</w:t>
      </w:r>
    </w:p>
    <w:p w:rsidR="009147CE" w:rsidRPr="00475832" w:rsidRDefault="009147CE" w:rsidP="00475832">
      <w:pPr>
        <w:pStyle w:val="Odstavekseznama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b/>
          <w:sz w:val="24"/>
          <w:szCs w:val="24"/>
        </w:rPr>
      </w:pPr>
    </w:p>
    <w:p w:rsidR="00836D25" w:rsidRPr="00F73985" w:rsidRDefault="00836D25" w:rsidP="00F73985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r w:rsidRPr="00F73985">
        <w:rPr>
          <w:rFonts w:ascii="Century Gothic" w:hAnsi="Century Gothic"/>
          <w:b/>
          <w:sz w:val="24"/>
          <w:szCs w:val="24"/>
        </w:rPr>
        <w:t>Morebitne spremembe delovnega procesa in zmanjševanje aktivnosti v šoli</w:t>
      </w:r>
    </w:p>
    <w:p w:rsidR="00836D25" w:rsidRPr="00475832" w:rsidRDefault="00836D25" w:rsidP="00475832">
      <w:pPr>
        <w:pStyle w:val="Odstavekseznam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Kolikor je le mogoče, se ure </w:t>
      </w:r>
      <w:r w:rsidRPr="00475832">
        <w:rPr>
          <w:rFonts w:ascii="Century Gothic" w:hAnsi="Century Gothic"/>
          <w:b/>
          <w:sz w:val="24"/>
          <w:szCs w:val="24"/>
        </w:rPr>
        <w:t>pouka</w:t>
      </w:r>
      <w:r w:rsidRPr="00475832">
        <w:rPr>
          <w:rFonts w:ascii="Century Gothic" w:hAnsi="Century Gothic"/>
          <w:sz w:val="24"/>
          <w:szCs w:val="24"/>
        </w:rPr>
        <w:t xml:space="preserve"> organizirajo po urniku oz. pripravljenih nadomeščanjih, kjer koordinator skrbi, da se opravi čim več ur, ki so predvidene na urniku. </w:t>
      </w:r>
    </w:p>
    <w:p w:rsidR="00836D25" w:rsidRPr="00475832" w:rsidRDefault="00836D25" w:rsidP="00475832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V primeru širjenja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koronavirusa</w:t>
      </w:r>
      <w:proofErr w:type="spellEnd"/>
      <w:r w:rsidRPr="00475832">
        <w:rPr>
          <w:rFonts w:ascii="Century Gothic" w:hAnsi="Century Gothic"/>
          <w:sz w:val="24"/>
          <w:szCs w:val="24"/>
        </w:rPr>
        <w:t xml:space="preserve"> koordinator razglasi in seznani delavce, da se ukinejo VSE dejavnosti, ki niso del rednega pouka. </w:t>
      </w:r>
    </w:p>
    <w:p w:rsidR="00F73985" w:rsidRDefault="00836D25" w:rsidP="00475832">
      <w:pPr>
        <w:pStyle w:val="Odstavekseznama"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 xml:space="preserve">Po potrebi se ob večji odsotnosti učiteljev in učencev pri načrtovanju pouka </w:t>
      </w:r>
      <w:r w:rsidRPr="00F73985">
        <w:rPr>
          <w:rFonts w:ascii="Century Gothic" w:hAnsi="Century Gothic"/>
          <w:b/>
          <w:sz w:val="24"/>
          <w:szCs w:val="24"/>
        </w:rPr>
        <w:t>združi razrede</w:t>
      </w:r>
      <w:r w:rsidRPr="00F73985">
        <w:rPr>
          <w:rFonts w:ascii="Century Gothic" w:hAnsi="Century Gothic"/>
          <w:sz w:val="24"/>
          <w:szCs w:val="24"/>
        </w:rPr>
        <w:t xml:space="preserve">. </w:t>
      </w:r>
    </w:p>
    <w:p w:rsidR="009147CE" w:rsidRPr="00F73985" w:rsidRDefault="009147CE" w:rsidP="00475832">
      <w:pPr>
        <w:pStyle w:val="Odstavekseznama"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>V primeru, da se ne more zagotoviti dovolj delavcev za izvedbo pouka, koordinacijska skupina odloča o zmanjševanju aktivnosti, oziroma predlaga Ministrstvu za izobraževanje, znanost in šport začasno zaprtje šole. Odločitev glede prenehanja pouka v primeru pandemije sprejme Ministrstvo za izobraževanje, znanost in šport.</w:t>
      </w:r>
    </w:p>
    <w:p w:rsidR="009147CE" w:rsidRPr="00475832" w:rsidRDefault="009147CE" w:rsidP="00475832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Morebitne spremembe delovnega procesa in zm</w:t>
      </w:r>
      <w:r w:rsidR="00344D68" w:rsidRPr="00475832">
        <w:rPr>
          <w:rFonts w:ascii="Century Gothic" w:hAnsi="Century Gothic"/>
          <w:b/>
          <w:sz w:val="24"/>
          <w:szCs w:val="24"/>
        </w:rPr>
        <w:t>anjševanje aktivnosti v kuhinji</w:t>
      </w:r>
    </w:p>
    <w:p w:rsidR="001A1F84" w:rsidRPr="00475832" w:rsidRDefault="00DE6F47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 morebitni odsotnosti delavk v kuhinji se n</w:t>
      </w:r>
      <w:r w:rsidR="00030981" w:rsidRPr="00475832">
        <w:rPr>
          <w:rFonts w:ascii="Century Gothic" w:hAnsi="Century Gothic"/>
          <w:sz w:val="24"/>
          <w:szCs w:val="24"/>
        </w:rPr>
        <w:t>ačrtovani jedilniki prilagodijo tako, da se nabavi več pripravljenih živil.</w:t>
      </w:r>
      <w:r w:rsidR="001A1F84" w:rsidRPr="00475832">
        <w:rPr>
          <w:rFonts w:ascii="Century Gothic" w:hAnsi="Century Gothic"/>
          <w:sz w:val="24"/>
          <w:szCs w:val="24"/>
        </w:rPr>
        <w:t xml:space="preserve"> </w:t>
      </w:r>
    </w:p>
    <w:p w:rsidR="00030981" w:rsidRDefault="009147CE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V primeru, da šola zaradi odsotnosti delavk v kuhinji ne more zagotoviti obrokov</w:t>
      </w:r>
      <w:r w:rsidR="00030981" w:rsidRPr="00475832">
        <w:rPr>
          <w:rFonts w:ascii="Century Gothic" w:hAnsi="Century Gothic"/>
          <w:sz w:val="24"/>
          <w:szCs w:val="24"/>
        </w:rPr>
        <w:t xml:space="preserve"> se poišče alternativna možnost v sodelov</w:t>
      </w:r>
      <w:r w:rsidR="00D047E1" w:rsidRPr="00475832">
        <w:rPr>
          <w:rFonts w:ascii="Century Gothic" w:hAnsi="Century Gothic"/>
          <w:sz w:val="24"/>
          <w:szCs w:val="24"/>
        </w:rPr>
        <w:t>a</w:t>
      </w:r>
      <w:r w:rsidR="00030981" w:rsidRPr="00475832">
        <w:rPr>
          <w:rFonts w:ascii="Century Gothic" w:hAnsi="Century Gothic"/>
          <w:sz w:val="24"/>
          <w:szCs w:val="24"/>
        </w:rPr>
        <w:t>nju z ustanoviteljico Občino Ilirska Bistrica.</w:t>
      </w:r>
    </w:p>
    <w:p w:rsidR="001A1F84" w:rsidRPr="00475832" w:rsidRDefault="001A1F84" w:rsidP="00475832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r w:rsidRPr="00475832">
        <w:rPr>
          <w:rFonts w:ascii="Century Gothic" w:hAnsi="Century Gothic"/>
          <w:b/>
          <w:sz w:val="24"/>
          <w:szCs w:val="24"/>
        </w:rPr>
        <w:t>Morebitne spremembe delovnega procesa in zmanjševanje aktivnosti pri tehničnem kadru</w:t>
      </w:r>
    </w:p>
    <w:p w:rsidR="001A1F84" w:rsidRPr="00DE6F47" w:rsidRDefault="00DE6F47" w:rsidP="00475832">
      <w:pPr>
        <w:pStyle w:val="Odstavekseznama"/>
        <w:numPr>
          <w:ilvl w:val="0"/>
          <w:numId w:val="10"/>
        </w:num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DE6F47">
        <w:rPr>
          <w:rFonts w:ascii="Century Gothic" w:hAnsi="Century Gothic"/>
          <w:sz w:val="24"/>
          <w:szCs w:val="24"/>
        </w:rPr>
        <w:t xml:space="preserve">Z ustrezno organizacijo dela bomo poskrbeli, da bo čiščenje potekalo nemoteno, dnevno se </w:t>
      </w:r>
      <w:r>
        <w:rPr>
          <w:rFonts w:ascii="Century Gothic" w:hAnsi="Century Gothic"/>
          <w:sz w:val="24"/>
          <w:szCs w:val="24"/>
        </w:rPr>
        <w:t>bodo razkuž</w:t>
      </w:r>
      <w:r w:rsidR="001A1F84" w:rsidRPr="00DE6F47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vale</w:t>
      </w:r>
      <w:r w:rsidR="001A1F84" w:rsidRPr="00DE6F47">
        <w:rPr>
          <w:rFonts w:ascii="Century Gothic" w:hAnsi="Century Gothic"/>
          <w:sz w:val="24"/>
          <w:szCs w:val="24"/>
        </w:rPr>
        <w:t xml:space="preserve"> površine, kjer je frekvenca </w:t>
      </w:r>
      <w:r w:rsidR="001A1F84" w:rsidRPr="00DE6F47">
        <w:rPr>
          <w:rFonts w:ascii="Century Gothic" w:hAnsi="Century Gothic"/>
          <w:sz w:val="24"/>
          <w:szCs w:val="24"/>
        </w:rPr>
        <w:lastRenderedPageBreak/>
        <w:t xml:space="preserve">uporabnikov večja: kljuke, ograje, WC-ji, mize, računalniške tipkovnice, pipe, </w:t>
      </w:r>
      <w:proofErr w:type="spellStart"/>
      <w:r w:rsidR="001A1F84" w:rsidRPr="00DE6F47">
        <w:rPr>
          <w:rFonts w:ascii="Century Gothic" w:hAnsi="Century Gothic"/>
          <w:sz w:val="24"/>
          <w:szCs w:val="24"/>
        </w:rPr>
        <w:t>milniki</w:t>
      </w:r>
      <w:proofErr w:type="spellEnd"/>
      <w:r w:rsidR="001A1F84" w:rsidRPr="00DE6F47">
        <w:rPr>
          <w:rFonts w:ascii="Century Gothic" w:hAnsi="Century Gothic"/>
          <w:sz w:val="24"/>
          <w:szCs w:val="24"/>
        </w:rPr>
        <w:t>.</w:t>
      </w:r>
    </w:p>
    <w:p w:rsidR="00DE6F47" w:rsidRPr="00070EE2" w:rsidRDefault="00DE6F47" w:rsidP="00070EE2">
      <w:pPr>
        <w:pStyle w:val="Odstavekseznama"/>
        <w:numPr>
          <w:ilvl w:val="0"/>
          <w:numId w:val="10"/>
        </w:num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1A1F84" w:rsidRPr="00475832">
        <w:rPr>
          <w:rFonts w:ascii="Century Gothic" w:hAnsi="Century Gothic"/>
          <w:sz w:val="24"/>
          <w:szCs w:val="24"/>
        </w:rPr>
        <w:t>agot</w:t>
      </w:r>
      <w:r>
        <w:rPr>
          <w:rFonts w:ascii="Century Gothic" w:hAnsi="Century Gothic"/>
          <w:sz w:val="24"/>
          <w:szCs w:val="24"/>
        </w:rPr>
        <w:t>ovili bomo</w:t>
      </w:r>
      <w:r w:rsidR="001A1F84" w:rsidRPr="00475832">
        <w:rPr>
          <w:rFonts w:ascii="Century Gothic" w:hAnsi="Century Gothic"/>
          <w:sz w:val="24"/>
          <w:szCs w:val="24"/>
        </w:rPr>
        <w:t xml:space="preserve"> ustrezno količino higienskih pripomočkov: milo, papirnate brisače, </w:t>
      </w:r>
      <w:r w:rsidR="004C3AD8" w:rsidRPr="00475832">
        <w:rPr>
          <w:rFonts w:ascii="Century Gothic" w:hAnsi="Century Gothic"/>
          <w:sz w:val="24"/>
          <w:szCs w:val="24"/>
        </w:rPr>
        <w:t>toaletni papir za zagotavljanje ustreznih higienskih ukrepov.</w:t>
      </w:r>
    </w:p>
    <w:p w:rsidR="00204FC5" w:rsidRPr="00F73985" w:rsidRDefault="00204FC5" w:rsidP="00F73985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F73985">
        <w:rPr>
          <w:rFonts w:ascii="Century Gothic" w:hAnsi="Century Gothic"/>
          <w:b/>
          <w:sz w:val="24"/>
          <w:szCs w:val="24"/>
        </w:rPr>
        <w:t>Načrt zaščite in ocena ogroženosti za ključne delavce, ki ostajajo na delovnih mestih</w:t>
      </w:r>
    </w:p>
    <w:p w:rsidR="00204FC5" w:rsidRPr="00475832" w:rsidRDefault="00204FC5" w:rsidP="00475832">
      <w:pPr>
        <w:ind w:left="426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Na šoli so ogroženi vsi delavci, ki so v stiku z otroki, učenci in starši. Za zaščito delavci poskrbijo sami z upoštevanjem navodil o osebni higieni.</w:t>
      </w:r>
    </w:p>
    <w:p w:rsidR="00204FC5" w:rsidRPr="00475832" w:rsidRDefault="00204FC5" w:rsidP="00475832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V šoli bomo skušali prisotne zaposlene zaščititi na naslednje načine:</w:t>
      </w:r>
    </w:p>
    <w:p w:rsidR="00204FC5" w:rsidRPr="00475832" w:rsidRDefault="00070EE2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uporaba zaščitnih rokavic in</w:t>
      </w:r>
      <w:r w:rsidR="00204FC5" w:rsidRPr="00475832">
        <w:rPr>
          <w:rFonts w:ascii="Century Gothic" w:hAnsi="Century Gothic"/>
          <w:sz w:val="24"/>
          <w:szCs w:val="24"/>
        </w:rPr>
        <w:t xml:space="preserve"> zaščitnih mask,</w:t>
      </w:r>
    </w:p>
    <w:p w:rsidR="00204FC5" w:rsidRPr="00475832" w:rsidRDefault="00204FC5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poostrena osebna higiena</w:t>
      </w:r>
    </w:p>
    <w:p w:rsidR="00204FC5" w:rsidRPr="00475832" w:rsidRDefault="00204FC5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dezinfekcija ključnih prostorov</w:t>
      </w:r>
      <w:r w:rsidR="00344D68" w:rsidRPr="00475832">
        <w:rPr>
          <w:rFonts w:ascii="Century Gothic" w:hAnsi="Century Gothic"/>
          <w:sz w:val="24"/>
          <w:szCs w:val="24"/>
        </w:rPr>
        <w:t xml:space="preserve"> in opreme</w:t>
      </w:r>
    </w:p>
    <w:p w:rsidR="00204FC5" w:rsidRPr="00475832" w:rsidRDefault="00204FC5" w:rsidP="00475832">
      <w:pPr>
        <w:pStyle w:val="Odstavekseznama"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drugo po navodilih MIZŠ, NIJZ…</w:t>
      </w:r>
    </w:p>
    <w:p w:rsidR="00383FA9" w:rsidRPr="00475832" w:rsidRDefault="00204FC5" w:rsidP="00475832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Pri razporejanju zaposlenih in določanju njihovega delovnega časa se bomo držali zakonskih določil. Skladno z zakonom in naravo dela je neenakomerna obremenitev učiteljev zahtevana, skladno s sistemizacijo pa je v primeru izjemnih razmer določena in dopustna večja obremenitev vseh delavcev, ki se tekom leta kompenzira. </w:t>
      </w:r>
    </w:p>
    <w:p w:rsidR="00383FA9" w:rsidRPr="00475832" w:rsidRDefault="00383FA9" w:rsidP="00475832">
      <w:pPr>
        <w:pStyle w:val="Odstavekseznama"/>
        <w:ind w:left="786"/>
        <w:rPr>
          <w:rFonts w:ascii="Century Gothic" w:hAnsi="Century Gothic"/>
          <w:b/>
          <w:sz w:val="24"/>
          <w:szCs w:val="24"/>
        </w:rPr>
      </w:pPr>
    </w:p>
    <w:p w:rsidR="00357EFD" w:rsidRPr="00E201D5" w:rsidRDefault="00357EFD" w:rsidP="00475832">
      <w:pPr>
        <w:pStyle w:val="Odstavekseznama"/>
        <w:rPr>
          <w:rFonts w:ascii="Century Gothic" w:hAnsi="Century Gothic"/>
          <w:b/>
          <w:sz w:val="24"/>
          <w:szCs w:val="24"/>
          <w:u w:val="double"/>
        </w:rPr>
      </w:pPr>
      <w:r w:rsidRPr="00E201D5">
        <w:rPr>
          <w:rFonts w:ascii="Century Gothic" w:hAnsi="Century Gothic"/>
          <w:b/>
          <w:sz w:val="24"/>
          <w:szCs w:val="24"/>
          <w:u w:val="double"/>
        </w:rPr>
        <w:t>Varnost in logistika</w:t>
      </w:r>
    </w:p>
    <w:p w:rsidR="00C55C36" w:rsidRPr="00475832" w:rsidRDefault="00C55C36" w:rsidP="00475832">
      <w:pPr>
        <w:pStyle w:val="Odstavekseznama"/>
        <w:rPr>
          <w:rFonts w:ascii="Century Gothic" w:hAnsi="Century Gothic"/>
          <w:sz w:val="24"/>
          <w:szCs w:val="24"/>
        </w:rPr>
      </w:pPr>
    </w:p>
    <w:p w:rsidR="00574F17" w:rsidRPr="001E0884" w:rsidRDefault="001E0884" w:rsidP="00F73985">
      <w:pPr>
        <w:rPr>
          <w:rFonts w:ascii="Century Gothic" w:hAnsi="Century Gothic"/>
          <w:b/>
          <w:sz w:val="24"/>
          <w:szCs w:val="24"/>
        </w:rPr>
      </w:pPr>
      <w:r w:rsidRPr="001E0884">
        <w:rPr>
          <w:rFonts w:ascii="Century Gothic" w:hAnsi="Century Gothic"/>
          <w:b/>
          <w:sz w:val="24"/>
          <w:szCs w:val="24"/>
        </w:rPr>
        <w:t>Ustrezna zdravstvena oskrba</w:t>
      </w:r>
    </w:p>
    <w:p w:rsidR="00F333D5" w:rsidRPr="00475832" w:rsidRDefault="00F333D5" w:rsidP="00F73985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Šola poskrbi, da so učencem in otrokom v vrtcu zagotovljeni materialni pogoji za preprečevanje širitve virusa (milo, papirnate brisače v vseh učilnicah, igralnicah in  sanitarijah)</w:t>
      </w:r>
    </w:p>
    <w:p w:rsidR="00F333D5" w:rsidRPr="00E201D5" w:rsidRDefault="00F333D5" w:rsidP="00F73985">
      <w:p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Zaprte prostore redno zračimo, učitelj po vsaki učni uri prezrači učilnico.</w:t>
      </w:r>
    </w:p>
    <w:p w:rsidR="00F333D5" w:rsidRPr="00475832" w:rsidRDefault="00F333D5" w:rsidP="00F73985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Čistilke dnevno razkužujejo: kljuke, ograje, WC-ji, mize, računal</w:t>
      </w:r>
      <w:r w:rsidR="00E201D5">
        <w:rPr>
          <w:rFonts w:ascii="Century Gothic" w:hAnsi="Century Gothic"/>
          <w:sz w:val="24"/>
          <w:szCs w:val="24"/>
        </w:rPr>
        <w:t xml:space="preserve">niške tipkovnice, pipe, </w:t>
      </w:r>
      <w:proofErr w:type="spellStart"/>
      <w:r w:rsidR="00E201D5">
        <w:rPr>
          <w:rFonts w:ascii="Century Gothic" w:hAnsi="Century Gothic"/>
          <w:sz w:val="24"/>
          <w:szCs w:val="24"/>
        </w:rPr>
        <w:t>milnike</w:t>
      </w:r>
      <w:proofErr w:type="spellEnd"/>
      <w:r w:rsidR="00E201D5">
        <w:rPr>
          <w:rFonts w:ascii="Century Gothic" w:hAnsi="Century Gothic"/>
          <w:sz w:val="24"/>
          <w:szCs w:val="24"/>
        </w:rPr>
        <w:t xml:space="preserve"> in druge površine, s katerimi pride dnevno v stik večje število oseb.</w:t>
      </w:r>
    </w:p>
    <w:p w:rsidR="00F333D5" w:rsidRPr="00475832" w:rsidRDefault="00F333D5" w:rsidP="00475832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 xml:space="preserve">Na vhode v šolo </w:t>
      </w:r>
      <w:r w:rsidR="00475832">
        <w:rPr>
          <w:rFonts w:ascii="Century Gothic" w:hAnsi="Century Gothic"/>
          <w:sz w:val="24"/>
          <w:szCs w:val="24"/>
        </w:rPr>
        <w:t xml:space="preserve">v krizni situaciji </w:t>
      </w:r>
      <w:r w:rsidRPr="00475832">
        <w:rPr>
          <w:rFonts w:ascii="Century Gothic" w:hAnsi="Century Gothic"/>
          <w:sz w:val="24"/>
          <w:szCs w:val="24"/>
        </w:rPr>
        <w:t>namestimo razkužila za odrasle.</w:t>
      </w:r>
    </w:p>
    <w:p w:rsidR="00F73985" w:rsidRDefault="00F333D5" w:rsidP="00F73985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lastRenderedPageBreak/>
        <w:t xml:space="preserve">Bolni učenec ne sodi v šolo. </w:t>
      </w:r>
      <w:r w:rsidRPr="00475832">
        <w:rPr>
          <w:rFonts w:ascii="Century Gothic" w:hAnsi="Century Gothic" w:cs="TTE1E43D80t00"/>
          <w:sz w:val="24"/>
          <w:szCs w:val="24"/>
        </w:rPr>
        <w:t>Č</w:t>
      </w:r>
      <w:r w:rsidRPr="00475832">
        <w:rPr>
          <w:rFonts w:ascii="Century Gothic" w:hAnsi="Century Gothic"/>
          <w:sz w:val="24"/>
          <w:szCs w:val="24"/>
        </w:rPr>
        <w:t xml:space="preserve">e učenec zboli v šoli, je treba takoj obvestiti starše ali skrbnika, </w:t>
      </w:r>
      <w:r w:rsidRPr="00475832">
        <w:rPr>
          <w:rFonts w:ascii="Century Gothic" w:hAnsi="Century Gothic" w:cs="TTE1FB9398t00"/>
          <w:sz w:val="24"/>
          <w:szCs w:val="24"/>
        </w:rPr>
        <w:t xml:space="preserve"> </w:t>
      </w:r>
      <w:r w:rsidRPr="00475832">
        <w:rPr>
          <w:rFonts w:ascii="Century Gothic" w:hAnsi="Century Gothic"/>
          <w:sz w:val="24"/>
          <w:szCs w:val="24"/>
        </w:rPr>
        <w:t>do prihoda staršev se učenca lo</w:t>
      </w:r>
      <w:r w:rsidRPr="00475832">
        <w:rPr>
          <w:rFonts w:ascii="Century Gothic" w:hAnsi="Century Gothic" w:cs="TTE1E43D80t00"/>
          <w:sz w:val="24"/>
          <w:szCs w:val="24"/>
        </w:rPr>
        <w:t>č</w:t>
      </w:r>
      <w:r w:rsidRPr="00475832">
        <w:rPr>
          <w:rFonts w:ascii="Century Gothic" w:hAnsi="Century Gothic"/>
          <w:sz w:val="24"/>
          <w:szCs w:val="24"/>
        </w:rPr>
        <w:t xml:space="preserve">i od ostalih učencev. Starše je treba opozoriti, da se o nadaljnjih ukrepih pri otroku posvetujejo z otrokovim zdravnikom. Učenec, ki ima </w:t>
      </w:r>
      <w:proofErr w:type="spellStart"/>
      <w:r w:rsidRPr="00475832">
        <w:rPr>
          <w:rFonts w:ascii="Century Gothic" w:hAnsi="Century Gothic"/>
          <w:sz w:val="24"/>
          <w:szCs w:val="24"/>
        </w:rPr>
        <w:t>koronavirus</w:t>
      </w:r>
      <w:proofErr w:type="spellEnd"/>
      <w:r w:rsidRPr="00475832">
        <w:rPr>
          <w:rFonts w:ascii="Century Gothic" w:hAnsi="Century Gothic"/>
          <w:sz w:val="24"/>
          <w:szCs w:val="24"/>
        </w:rPr>
        <w:t>, naj se ne vrne v zavod prej kot v štirinajstih  dneh od za</w:t>
      </w:r>
      <w:r w:rsidRPr="00475832">
        <w:rPr>
          <w:rFonts w:ascii="Century Gothic" w:hAnsi="Century Gothic" w:cs="TTE1E43D80t00"/>
          <w:sz w:val="24"/>
          <w:szCs w:val="24"/>
        </w:rPr>
        <w:t>č</w:t>
      </w:r>
      <w:r w:rsidRPr="00475832">
        <w:rPr>
          <w:rFonts w:ascii="Century Gothic" w:hAnsi="Century Gothic"/>
          <w:sz w:val="24"/>
          <w:szCs w:val="24"/>
        </w:rPr>
        <w:t xml:space="preserve">etka bolezni oziroma še pozneje, </w:t>
      </w:r>
      <w:r w:rsidRPr="00475832">
        <w:rPr>
          <w:rFonts w:ascii="Century Gothic" w:hAnsi="Century Gothic" w:cs="TTE1E43D80t00"/>
          <w:sz w:val="24"/>
          <w:szCs w:val="24"/>
        </w:rPr>
        <w:t>č</w:t>
      </w:r>
      <w:r w:rsidRPr="00475832">
        <w:rPr>
          <w:rFonts w:ascii="Century Gothic" w:hAnsi="Century Gothic"/>
          <w:sz w:val="24"/>
          <w:szCs w:val="24"/>
        </w:rPr>
        <w:t>e tako presodi izbrani zdravnik</w:t>
      </w:r>
      <w:r w:rsidR="00F73985">
        <w:rPr>
          <w:rFonts w:ascii="Century Gothic" w:hAnsi="Century Gothic"/>
          <w:sz w:val="24"/>
          <w:szCs w:val="24"/>
        </w:rPr>
        <w:t>.</w:t>
      </w:r>
    </w:p>
    <w:p w:rsidR="00F73985" w:rsidRPr="00F73985" w:rsidRDefault="00F73985" w:rsidP="00F73985">
      <w:pPr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>Vse osebe, ki jih bo potrebno osamiti bodo učitelji ali drugi strokovni delavci ali člani ekipe p</w:t>
      </w:r>
      <w:r w:rsidR="008B393A">
        <w:rPr>
          <w:rFonts w:ascii="Century Gothic" w:hAnsi="Century Gothic"/>
          <w:sz w:val="24"/>
          <w:szCs w:val="24"/>
        </w:rPr>
        <w:t xml:space="preserve">rve </w:t>
      </w:r>
      <w:r w:rsidRPr="00F73985">
        <w:rPr>
          <w:rFonts w:ascii="Century Gothic" w:hAnsi="Century Gothic"/>
          <w:sz w:val="24"/>
          <w:szCs w:val="24"/>
        </w:rPr>
        <w:t>p</w:t>
      </w:r>
      <w:r w:rsidR="008B393A">
        <w:rPr>
          <w:rFonts w:ascii="Century Gothic" w:hAnsi="Century Gothic"/>
          <w:sz w:val="24"/>
          <w:szCs w:val="24"/>
        </w:rPr>
        <w:t>omoči</w:t>
      </w:r>
      <w:r w:rsidRPr="00F73985">
        <w:rPr>
          <w:rFonts w:ascii="Century Gothic" w:hAnsi="Century Gothic"/>
          <w:sz w:val="24"/>
          <w:szCs w:val="24"/>
        </w:rPr>
        <w:t xml:space="preserve"> pospremili v </w:t>
      </w:r>
      <w:r w:rsidRPr="00F73985">
        <w:rPr>
          <w:rFonts w:ascii="Century Gothic" w:hAnsi="Century Gothic"/>
          <w:b/>
          <w:sz w:val="24"/>
          <w:szCs w:val="24"/>
        </w:rPr>
        <w:t>DEKLIŠKO GARDEROBO</w:t>
      </w:r>
      <w:r w:rsidRPr="00F73985">
        <w:rPr>
          <w:rFonts w:ascii="Century Gothic" w:hAnsi="Century Gothic"/>
          <w:sz w:val="24"/>
          <w:szCs w:val="24"/>
        </w:rPr>
        <w:t>, prostor ob vhod v šolo iz igrišča. Učenec počaka na prihod staršev ali ustreznega zdravniškega osebja v spremstvu strokovnega delavca.</w:t>
      </w:r>
    </w:p>
    <w:p w:rsidR="00F73985" w:rsidRPr="00F73985" w:rsidRDefault="00F73985" w:rsidP="00F73985">
      <w:pPr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>V primeru, ko se dekliško garderobo spremeni v prostor za osamitev, se vse deklice na šport pripravijo v učilnici, kjer zaključijo pouk.</w:t>
      </w:r>
    </w:p>
    <w:p w:rsidR="00357EFD" w:rsidRPr="00F73985" w:rsidRDefault="00357EFD" w:rsidP="00F73985">
      <w:pPr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 xml:space="preserve">Za </w:t>
      </w:r>
      <w:r w:rsidR="00F333D5" w:rsidRPr="00F73985">
        <w:rPr>
          <w:rFonts w:ascii="Century Gothic" w:hAnsi="Century Gothic"/>
          <w:sz w:val="24"/>
          <w:szCs w:val="24"/>
        </w:rPr>
        <w:t>ustrezno zdravstve</w:t>
      </w:r>
      <w:r w:rsidRPr="00F73985">
        <w:rPr>
          <w:rFonts w:ascii="Century Gothic" w:hAnsi="Century Gothic"/>
          <w:sz w:val="24"/>
          <w:szCs w:val="24"/>
        </w:rPr>
        <w:t>no oskrbo</w:t>
      </w:r>
      <w:r w:rsidR="00F333D5" w:rsidRPr="00F73985">
        <w:rPr>
          <w:rFonts w:ascii="Century Gothic" w:hAnsi="Century Gothic"/>
          <w:sz w:val="24"/>
          <w:szCs w:val="24"/>
        </w:rPr>
        <w:t xml:space="preserve"> obolelega v šoli poskrbi eden od ekipe PP</w:t>
      </w:r>
      <w:r w:rsidRPr="00F73985">
        <w:rPr>
          <w:rFonts w:ascii="Century Gothic" w:hAnsi="Century Gothic"/>
          <w:sz w:val="24"/>
          <w:szCs w:val="24"/>
        </w:rPr>
        <w:t xml:space="preserve"> v sestavi Klavdija Sotlar, vodja, Alenka Biščak, bolničar, Suzana Vrh, bolničar, Petra Rebec, bolničar do prihoda </w:t>
      </w:r>
      <w:r w:rsidR="00B20D1A">
        <w:rPr>
          <w:rFonts w:ascii="Century Gothic" w:hAnsi="Century Gothic"/>
          <w:sz w:val="24"/>
          <w:szCs w:val="24"/>
        </w:rPr>
        <w:t xml:space="preserve">staršev ali </w:t>
      </w:r>
      <w:r w:rsidRPr="00F73985">
        <w:rPr>
          <w:rFonts w:ascii="Century Gothic" w:hAnsi="Century Gothic"/>
          <w:sz w:val="24"/>
          <w:szCs w:val="24"/>
        </w:rPr>
        <w:t xml:space="preserve">zdravstvenih delavcev ZD Ilirska Bistrica. Telefonska števila ZD Ilirska Bistrica </w:t>
      </w:r>
      <w:r w:rsidRPr="00F73985">
        <w:rPr>
          <w:rFonts w:ascii="Century Gothic" w:hAnsi="Century Gothic"/>
          <w:b/>
          <w:sz w:val="24"/>
          <w:szCs w:val="24"/>
        </w:rPr>
        <w:t>05 711 21 12.</w:t>
      </w:r>
    </w:p>
    <w:p w:rsidR="00F73985" w:rsidRDefault="00F73985" w:rsidP="00E201D5">
      <w:pPr>
        <w:ind w:firstLine="709"/>
        <w:rPr>
          <w:rFonts w:ascii="Century Gothic" w:hAnsi="Century Gothic"/>
          <w:b/>
          <w:sz w:val="24"/>
          <w:szCs w:val="24"/>
        </w:rPr>
      </w:pPr>
    </w:p>
    <w:p w:rsidR="00574F17" w:rsidRPr="00E201D5" w:rsidRDefault="00E201D5" w:rsidP="00F73985">
      <w:pPr>
        <w:rPr>
          <w:rFonts w:ascii="Century Gothic" w:hAnsi="Century Gothic"/>
          <w:b/>
          <w:sz w:val="24"/>
          <w:szCs w:val="24"/>
        </w:rPr>
      </w:pPr>
      <w:r w:rsidRPr="00E201D5">
        <w:rPr>
          <w:rFonts w:ascii="Century Gothic" w:hAnsi="Century Gothic"/>
          <w:b/>
          <w:sz w:val="24"/>
          <w:szCs w:val="24"/>
        </w:rPr>
        <w:t>Osveščanje učencev</w:t>
      </w:r>
    </w:p>
    <w:p w:rsidR="00C55C36" w:rsidRPr="00F73985" w:rsidRDefault="000D6116" w:rsidP="00F73985">
      <w:pPr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 xml:space="preserve">V okviru ur oddelčne skupnosti in ur pouka pri različnih predmetih bomo učence ozaveščali o samozaščiti, samoopazovanju, higieni, družbenih in socialnih pojavih, ki spremljajo pojav </w:t>
      </w:r>
      <w:proofErr w:type="spellStart"/>
      <w:r w:rsidRPr="00F73985">
        <w:rPr>
          <w:rFonts w:ascii="Century Gothic" w:hAnsi="Century Gothic"/>
          <w:sz w:val="24"/>
          <w:szCs w:val="24"/>
        </w:rPr>
        <w:t>koronavirusa</w:t>
      </w:r>
      <w:proofErr w:type="spellEnd"/>
      <w:r w:rsidRPr="00F73985">
        <w:rPr>
          <w:rFonts w:ascii="Century Gothic" w:hAnsi="Century Gothic"/>
          <w:sz w:val="24"/>
          <w:szCs w:val="24"/>
        </w:rPr>
        <w:t xml:space="preserve">. </w:t>
      </w:r>
    </w:p>
    <w:p w:rsidR="000D6116" w:rsidRPr="00F73985" w:rsidRDefault="000D6116" w:rsidP="00F73985">
      <w:pPr>
        <w:rPr>
          <w:rFonts w:ascii="Century Gothic" w:hAnsi="Century Gothic"/>
          <w:sz w:val="24"/>
          <w:szCs w:val="24"/>
        </w:rPr>
      </w:pPr>
      <w:r w:rsidRPr="00F73985">
        <w:rPr>
          <w:rFonts w:ascii="Century Gothic" w:hAnsi="Century Gothic"/>
          <w:sz w:val="24"/>
          <w:szCs w:val="24"/>
        </w:rPr>
        <w:t>Učence bomo nadzirali in usmerjali pri higienskih ukrepih (kašljanje, umivanje rok).</w:t>
      </w:r>
    </w:p>
    <w:p w:rsidR="008564F3" w:rsidRPr="00B20D1A" w:rsidRDefault="008564F3" w:rsidP="00F73985">
      <w:pPr>
        <w:rPr>
          <w:rFonts w:ascii="Century Gothic" w:hAnsi="Century Gothic"/>
          <w:sz w:val="24"/>
          <w:szCs w:val="24"/>
        </w:rPr>
      </w:pPr>
      <w:r w:rsidRPr="00B20D1A">
        <w:rPr>
          <w:rFonts w:ascii="Century Gothic" w:hAnsi="Century Gothic"/>
          <w:sz w:val="24"/>
          <w:szCs w:val="24"/>
          <w:shd w:val="clear" w:color="auto" w:fill="FFFFFF"/>
        </w:rPr>
        <w:t>Z otroki v vrtcu se bomo pogovorili in demonstrirali kako si pravilno umivamo roke ter kako pravilno ravnamo ob kihanju in kašljanju. Otroke pri tem tudi nadziramo.</w:t>
      </w:r>
    </w:p>
    <w:p w:rsidR="002B1AF7" w:rsidRPr="00475832" w:rsidRDefault="002B1AF7" w:rsidP="00475832">
      <w:pPr>
        <w:pStyle w:val="Odstavekseznama"/>
        <w:ind w:left="786"/>
        <w:rPr>
          <w:rFonts w:ascii="Century Gothic" w:hAnsi="Century Gothic"/>
          <w:sz w:val="24"/>
          <w:szCs w:val="24"/>
        </w:rPr>
      </w:pPr>
    </w:p>
    <w:p w:rsidR="000023D4" w:rsidRPr="00E201D5" w:rsidRDefault="00E201D5" w:rsidP="00F73985">
      <w:pPr>
        <w:rPr>
          <w:rFonts w:ascii="Century Gothic" w:hAnsi="Century Gothic"/>
          <w:b/>
          <w:sz w:val="24"/>
          <w:szCs w:val="24"/>
        </w:rPr>
      </w:pPr>
      <w:r w:rsidRPr="00E201D5">
        <w:rPr>
          <w:rFonts w:ascii="Century Gothic" w:hAnsi="Century Gothic"/>
          <w:b/>
          <w:sz w:val="24"/>
          <w:szCs w:val="24"/>
        </w:rPr>
        <w:t>Protokol dostopa do objektov</w:t>
      </w:r>
    </w:p>
    <w:p w:rsidR="008F59C1" w:rsidRPr="008B393A" w:rsidRDefault="008F59C1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 xml:space="preserve">V primeru širjenja okužb s </w:t>
      </w:r>
      <w:proofErr w:type="spellStart"/>
      <w:r w:rsidRPr="008B393A">
        <w:rPr>
          <w:rFonts w:ascii="Century Gothic" w:hAnsi="Century Gothic"/>
          <w:sz w:val="24"/>
          <w:szCs w:val="24"/>
        </w:rPr>
        <w:t>koronavirusm</w:t>
      </w:r>
      <w:proofErr w:type="spellEnd"/>
      <w:r w:rsidRPr="008B393A">
        <w:rPr>
          <w:rFonts w:ascii="Century Gothic" w:hAnsi="Century Gothic"/>
          <w:sz w:val="24"/>
          <w:szCs w:val="24"/>
        </w:rPr>
        <w:t xml:space="preserve"> se uvede poseben protokol dostopa do šole.</w:t>
      </w:r>
    </w:p>
    <w:p w:rsidR="00B6022B" w:rsidRPr="008B393A" w:rsidRDefault="00B6022B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 xml:space="preserve">Na glavnem vhodu bo nameščen </w:t>
      </w:r>
      <w:r w:rsidRPr="008B393A">
        <w:rPr>
          <w:rFonts w:ascii="Century Gothic" w:hAnsi="Century Gothic"/>
          <w:b/>
          <w:sz w:val="24"/>
          <w:szCs w:val="24"/>
        </w:rPr>
        <w:t>zvonec in telefonska številka šole</w:t>
      </w:r>
      <w:r w:rsidRPr="008B393A">
        <w:rPr>
          <w:rFonts w:ascii="Century Gothic" w:hAnsi="Century Gothic"/>
          <w:sz w:val="24"/>
          <w:szCs w:val="24"/>
        </w:rPr>
        <w:t xml:space="preserve">. </w:t>
      </w:r>
    </w:p>
    <w:p w:rsidR="008B4DB0" w:rsidRPr="008B393A" w:rsidRDefault="008B4DB0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>Zaradi kontrole oseb, ki vstopajo v šolo, bo šola</w:t>
      </w:r>
      <w:r w:rsidR="00CE0AC9" w:rsidRPr="008B393A">
        <w:rPr>
          <w:rFonts w:ascii="Century Gothic" w:hAnsi="Century Gothic"/>
          <w:sz w:val="24"/>
          <w:szCs w:val="24"/>
        </w:rPr>
        <w:t xml:space="preserve"> </w:t>
      </w:r>
      <w:r w:rsidR="00CE0AC9" w:rsidRPr="008B393A">
        <w:rPr>
          <w:rFonts w:ascii="Century Gothic" w:hAnsi="Century Gothic"/>
          <w:b/>
          <w:sz w:val="24"/>
          <w:szCs w:val="24"/>
        </w:rPr>
        <w:t>zaprta</w:t>
      </w:r>
      <w:r w:rsidRPr="008B393A">
        <w:rPr>
          <w:rFonts w:ascii="Century Gothic" w:hAnsi="Century Gothic"/>
          <w:sz w:val="24"/>
          <w:szCs w:val="24"/>
        </w:rPr>
        <w:t xml:space="preserve"> </w:t>
      </w:r>
      <w:r w:rsidRPr="008B393A">
        <w:rPr>
          <w:rFonts w:ascii="Century Gothic" w:hAnsi="Century Gothic"/>
          <w:b/>
          <w:sz w:val="24"/>
          <w:szCs w:val="24"/>
        </w:rPr>
        <w:t xml:space="preserve">od 8.15 do 11.35 </w:t>
      </w:r>
      <w:r w:rsidR="00CE0AC9" w:rsidRPr="008B393A">
        <w:rPr>
          <w:rFonts w:ascii="Century Gothic" w:hAnsi="Century Gothic"/>
          <w:b/>
          <w:sz w:val="24"/>
          <w:szCs w:val="24"/>
        </w:rPr>
        <w:t>ter po 16. uri</w:t>
      </w:r>
      <w:r w:rsidR="00CE0AC9" w:rsidRPr="008B393A">
        <w:rPr>
          <w:rFonts w:ascii="Century Gothic" w:hAnsi="Century Gothic"/>
          <w:sz w:val="24"/>
          <w:szCs w:val="24"/>
        </w:rPr>
        <w:t>.</w:t>
      </w:r>
      <w:r w:rsidRPr="008B393A">
        <w:rPr>
          <w:rFonts w:ascii="Century Gothic" w:hAnsi="Century Gothic"/>
          <w:sz w:val="24"/>
          <w:szCs w:val="24"/>
        </w:rPr>
        <w:t xml:space="preserve"> </w:t>
      </w:r>
      <w:r w:rsidR="00CE0AC9" w:rsidRPr="008B393A">
        <w:rPr>
          <w:rFonts w:ascii="Century Gothic" w:hAnsi="Century Gothic"/>
          <w:sz w:val="24"/>
          <w:szCs w:val="24"/>
        </w:rPr>
        <w:t>V tem času bo vstop omogočen le po predhodnem zvonjenju ali klicu na objavljeno telefonsko številko.</w:t>
      </w:r>
    </w:p>
    <w:p w:rsidR="00CE0AC9" w:rsidRPr="008B393A" w:rsidRDefault="00CE0AC9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lastRenderedPageBreak/>
        <w:t xml:space="preserve">Glavni vhod bo </w:t>
      </w:r>
      <w:r w:rsidRPr="008B393A">
        <w:rPr>
          <w:rFonts w:ascii="Century Gothic" w:hAnsi="Century Gothic"/>
          <w:b/>
          <w:sz w:val="24"/>
          <w:szCs w:val="24"/>
        </w:rPr>
        <w:t>odprt od 5.45 do 8.15 in od 11.35 do 16.00</w:t>
      </w:r>
      <w:r w:rsidRPr="008B393A">
        <w:rPr>
          <w:rFonts w:ascii="Century Gothic" w:hAnsi="Century Gothic"/>
          <w:sz w:val="24"/>
          <w:szCs w:val="24"/>
        </w:rPr>
        <w:t>.</w:t>
      </w:r>
    </w:p>
    <w:p w:rsidR="00CE0AC9" w:rsidRPr="008B393A" w:rsidRDefault="00CE0AC9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 xml:space="preserve">Vhod v vrtec bo </w:t>
      </w:r>
      <w:r w:rsidRPr="008B393A">
        <w:rPr>
          <w:rFonts w:ascii="Century Gothic" w:hAnsi="Century Gothic"/>
          <w:b/>
          <w:sz w:val="24"/>
          <w:szCs w:val="24"/>
        </w:rPr>
        <w:t>odprt od 7.00 do 8.15</w:t>
      </w:r>
      <w:r w:rsidRPr="008B393A">
        <w:rPr>
          <w:rFonts w:ascii="Century Gothic" w:hAnsi="Century Gothic"/>
          <w:sz w:val="24"/>
          <w:szCs w:val="24"/>
        </w:rPr>
        <w:t xml:space="preserve">. </w:t>
      </w:r>
      <w:r w:rsidR="00F73985" w:rsidRPr="008B393A">
        <w:rPr>
          <w:rFonts w:ascii="Century Gothic" w:hAnsi="Century Gothic"/>
          <w:sz w:val="24"/>
          <w:szCs w:val="24"/>
        </w:rPr>
        <w:t>V preostalem času se uporablja</w:t>
      </w:r>
      <w:r w:rsidRPr="008B393A">
        <w:rPr>
          <w:rFonts w:ascii="Century Gothic" w:hAnsi="Century Gothic"/>
          <w:sz w:val="24"/>
          <w:szCs w:val="24"/>
        </w:rPr>
        <w:t xml:space="preserve"> glavni vhod po enakem protokolu, ki velja za učence, njihove starše ter zaposlene.</w:t>
      </w:r>
    </w:p>
    <w:p w:rsidR="008B393A" w:rsidRPr="008B393A" w:rsidRDefault="008B393A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>Na vhodu v šolo in vrtec bo evidenco vodil dežurni delavec šole.</w:t>
      </w:r>
    </w:p>
    <w:p w:rsidR="00EB089F" w:rsidRPr="008B393A" w:rsidRDefault="00EB089F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>Vhod iz igrišča je ves čas z zunanje strani zaklenjen.</w:t>
      </w:r>
    </w:p>
    <w:p w:rsidR="008F59C1" w:rsidRPr="008B393A" w:rsidRDefault="0067200A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>V skladu z dogovorom z ustanoviteljem Občino Ilirska Bistrica bomo omejevali uporabo prostorov šole v popoldanskem času.</w:t>
      </w:r>
    </w:p>
    <w:p w:rsidR="005E0CB7" w:rsidRPr="008B393A" w:rsidRDefault="005E0CB7" w:rsidP="008B393A">
      <w:pPr>
        <w:pStyle w:val="Odstavekseznam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 xml:space="preserve">Na vhodih v šolo se </w:t>
      </w:r>
      <w:r w:rsidR="004D5F0A" w:rsidRPr="008B393A">
        <w:rPr>
          <w:rFonts w:ascii="Century Gothic" w:hAnsi="Century Gothic"/>
          <w:sz w:val="24"/>
          <w:szCs w:val="24"/>
        </w:rPr>
        <w:t xml:space="preserve">v krizni situaciji </w:t>
      </w:r>
      <w:r w:rsidRPr="008B393A">
        <w:rPr>
          <w:rFonts w:ascii="Century Gothic" w:hAnsi="Century Gothic"/>
          <w:sz w:val="24"/>
          <w:szCs w:val="24"/>
        </w:rPr>
        <w:t>namesti razkuževalnike za roke.</w:t>
      </w:r>
    </w:p>
    <w:p w:rsidR="008B393A" w:rsidRDefault="008B393A" w:rsidP="008B393A">
      <w:pPr>
        <w:rPr>
          <w:rFonts w:ascii="Century Gothic" w:hAnsi="Century Gothic"/>
          <w:sz w:val="24"/>
          <w:szCs w:val="24"/>
        </w:rPr>
      </w:pPr>
    </w:p>
    <w:p w:rsidR="00173A29" w:rsidRDefault="00E201D5" w:rsidP="00475832">
      <w:pPr>
        <w:pStyle w:val="Odstavekseznama"/>
        <w:rPr>
          <w:rFonts w:ascii="Century Gothic" w:hAnsi="Century Gothic"/>
          <w:b/>
          <w:sz w:val="24"/>
          <w:szCs w:val="24"/>
          <w:u w:val="double"/>
        </w:rPr>
      </w:pPr>
      <w:r w:rsidRPr="00E201D5">
        <w:rPr>
          <w:rFonts w:ascii="Century Gothic" w:hAnsi="Century Gothic"/>
          <w:b/>
          <w:sz w:val="24"/>
          <w:szCs w:val="24"/>
          <w:u w:val="double"/>
        </w:rPr>
        <w:t>Finance</w:t>
      </w:r>
    </w:p>
    <w:p w:rsidR="00E201D5" w:rsidRPr="00E201D5" w:rsidRDefault="00E201D5" w:rsidP="00475832">
      <w:pPr>
        <w:pStyle w:val="Odstavekseznama"/>
        <w:rPr>
          <w:rFonts w:ascii="Century Gothic" w:hAnsi="Century Gothic"/>
          <w:b/>
          <w:sz w:val="24"/>
          <w:szCs w:val="24"/>
          <w:u w:val="double"/>
        </w:rPr>
      </w:pPr>
    </w:p>
    <w:p w:rsidR="00475832" w:rsidRPr="008B393A" w:rsidRDefault="008B393A" w:rsidP="008B39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Predvidi se dodatne finančne obremenitve.</w:t>
      </w:r>
    </w:p>
    <w:p w:rsidR="00475832" w:rsidRPr="00475832" w:rsidRDefault="00475832" w:rsidP="00475832">
      <w:pPr>
        <w:pStyle w:val="Odstavekseznama"/>
        <w:rPr>
          <w:rFonts w:ascii="Century Gothic" w:hAnsi="Century Gothic"/>
          <w:sz w:val="24"/>
          <w:szCs w:val="24"/>
        </w:rPr>
      </w:pPr>
    </w:p>
    <w:p w:rsidR="00173A29" w:rsidRPr="00475832" w:rsidRDefault="00173A29" w:rsidP="00475832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75832">
        <w:rPr>
          <w:rFonts w:ascii="Century Gothic" w:hAnsi="Century Gothic"/>
          <w:sz w:val="24"/>
          <w:szCs w:val="24"/>
        </w:rPr>
        <w:t>KOMUNIKACIJSKA IZHODIŠČA</w:t>
      </w:r>
    </w:p>
    <w:p w:rsidR="008B393A" w:rsidRDefault="008B393A" w:rsidP="008B393A">
      <w:pPr>
        <w:suppressAutoHyphens w:val="0"/>
        <w:autoSpaceDN/>
        <w:spacing w:after="0" w:line="240" w:lineRule="auto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Šola in vrtec starše sprotno prek spletne strani, e-asistenta ali e-mailov obvesti o morebitnih spremembah.</w:t>
      </w:r>
    </w:p>
    <w:p w:rsidR="008B393A" w:rsidRPr="008B393A" w:rsidRDefault="008B393A" w:rsidP="008B393A">
      <w:pPr>
        <w:suppressAutoHyphens w:val="0"/>
        <w:autoSpaceDN/>
        <w:spacing w:after="0" w:line="240" w:lineRule="auto"/>
        <w:jc w:val="both"/>
        <w:textAlignment w:val="auto"/>
        <w:rPr>
          <w:rFonts w:ascii="Century Gothic" w:hAnsi="Century Gothic"/>
          <w:sz w:val="24"/>
          <w:szCs w:val="24"/>
        </w:rPr>
      </w:pPr>
      <w:r w:rsidRPr="008B393A">
        <w:rPr>
          <w:rFonts w:ascii="Century Gothic" w:hAnsi="Century Gothic"/>
          <w:sz w:val="24"/>
          <w:szCs w:val="24"/>
        </w:rPr>
        <w:t>Šola sodeluje z zunanjimi državnimi institucijami in zdravstvenimi ustanovami pri procesu načrtovanja dela.</w:t>
      </w:r>
    </w:p>
    <w:p w:rsidR="008B393A" w:rsidRDefault="008B393A" w:rsidP="008B393A">
      <w:pPr>
        <w:suppressAutoHyphens w:val="0"/>
        <w:autoSpaceDN/>
        <w:spacing w:after="0" w:line="240" w:lineRule="auto"/>
        <w:jc w:val="both"/>
        <w:textAlignment w:val="auto"/>
        <w:rPr>
          <w:rFonts w:ascii="Century Gothic" w:hAnsi="Century Gothic"/>
          <w:b/>
          <w:sz w:val="24"/>
          <w:szCs w:val="24"/>
        </w:rPr>
      </w:pPr>
    </w:p>
    <w:p w:rsidR="008B393A" w:rsidRDefault="008B393A" w:rsidP="008B393A">
      <w:pPr>
        <w:suppressAutoHyphens w:val="0"/>
        <w:autoSpaceDN/>
        <w:spacing w:after="0" w:line="240" w:lineRule="auto"/>
        <w:jc w:val="both"/>
        <w:textAlignment w:val="auto"/>
        <w:rPr>
          <w:rFonts w:ascii="Century Gothic" w:hAnsi="Century Gothic"/>
          <w:b/>
          <w:sz w:val="24"/>
          <w:szCs w:val="24"/>
        </w:rPr>
      </w:pPr>
    </w:p>
    <w:p w:rsidR="008B393A" w:rsidRDefault="008B393A" w:rsidP="008B393A">
      <w:pPr>
        <w:suppressAutoHyphens w:val="0"/>
        <w:autoSpaceDN/>
        <w:spacing w:after="0" w:line="240" w:lineRule="auto"/>
        <w:jc w:val="both"/>
        <w:textAlignment w:val="auto"/>
        <w:rPr>
          <w:rFonts w:ascii="Century Gothic" w:hAnsi="Century Gothic"/>
          <w:b/>
          <w:sz w:val="24"/>
          <w:szCs w:val="24"/>
        </w:rPr>
        <w:sectPr w:rsidR="008B393A" w:rsidSect="004758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594AA4">
        <w:rPr>
          <w:rFonts w:ascii="Century Gothic" w:hAnsi="Century Gothic"/>
          <w:b/>
          <w:sz w:val="24"/>
          <w:szCs w:val="24"/>
        </w:rPr>
        <w:lastRenderedPageBreak/>
        <w:t xml:space="preserve">ZDRAVSTVENI DOM 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594AA4">
        <w:rPr>
          <w:rFonts w:ascii="Century Gothic" w:hAnsi="Century Gothic"/>
          <w:b/>
          <w:sz w:val="24"/>
          <w:szCs w:val="24"/>
        </w:rPr>
        <w:t>ILIRSKA BISTRICA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Gregorčičeva cesta 8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6250 Ilirska Bistrica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594AA4">
        <w:rPr>
          <w:rFonts w:ascii="Century Gothic" w:hAnsi="Century Gothic"/>
          <w:b/>
          <w:sz w:val="24"/>
          <w:szCs w:val="24"/>
        </w:rPr>
        <w:t>05 711 21 12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 w:rsidRPr="00594AA4">
        <w:rPr>
          <w:rFonts w:ascii="Century Gothic" w:hAnsi="Century Gothic"/>
          <w:b/>
          <w:sz w:val="24"/>
          <w:szCs w:val="24"/>
        </w:rPr>
        <w:t>OBČINA ILIRSKA BISTRICA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Bazoviška cesta 14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6250 Ilirska Bistrica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</w:pPr>
      <w:r w:rsidRPr="00594AA4"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  <w:t> 05 714 13 61</w:t>
      </w:r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</w:pPr>
    </w:p>
    <w:p w:rsidR="00A41798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</w:pPr>
      <w:r w:rsidRPr="00594AA4"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  <w:t xml:space="preserve">MINISTRSTVO ZA 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</w:pPr>
      <w:r w:rsidRPr="00594AA4"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  <w:t>IZOBRAŽEVANJE,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</w:pPr>
      <w:r w:rsidRPr="00594AA4">
        <w:rPr>
          <w:rFonts w:ascii="Century Gothic" w:hAnsi="Century Gothic"/>
          <w:b/>
          <w:color w:val="333333"/>
          <w:sz w:val="24"/>
          <w:szCs w:val="24"/>
          <w:shd w:val="clear" w:color="auto" w:fill="FFFFFF"/>
        </w:rPr>
        <w:t>ZNANOST IN ŠPORT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594AA4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lastRenderedPageBreak/>
        <w:t xml:space="preserve">Masarykova cesta 16 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594AA4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1000 Ljubljana</w:t>
      </w:r>
    </w:p>
    <w:p w:rsidR="00594AA4" w:rsidRDefault="002E7F5F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hyperlink r:id="rId16" w:history="1">
        <w:r w:rsidR="00594AA4" w:rsidRPr="00594AA4">
          <w:rPr>
            <w:rStyle w:val="Hiperpovezava"/>
            <w:rFonts w:ascii="Century Gothic" w:hAnsi="Century Gothic"/>
            <w:b/>
            <w:color w:val="auto"/>
            <w:sz w:val="24"/>
            <w:szCs w:val="24"/>
            <w:u w:val="none"/>
          </w:rPr>
          <w:t>01 400 52 00</w:t>
        </w:r>
      </w:hyperlink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 w:rsidRPr="00594AA4">
        <w:rPr>
          <w:rFonts w:ascii="Century Gothic" w:hAnsi="Century Gothic" w:cs="Arial"/>
          <w:b/>
          <w:sz w:val="24"/>
          <w:szCs w:val="24"/>
          <w:shd w:val="clear" w:color="auto" w:fill="FFFFFF"/>
        </w:rPr>
        <w:t>MINISTRSTVO ZA ZDRAVJE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594AA4">
        <w:rPr>
          <w:rFonts w:ascii="Century Gothic" w:hAnsi="Century Gothic" w:cs="Arial"/>
          <w:sz w:val="24"/>
          <w:szCs w:val="24"/>
          <w:shd w:val="clear" w:color="auto" w:fill="FFFFFF"/>
        </w:rPr>
        <w:t xml:space="preserve">Štefanova ulica 5 </w:t>
      </w:r>
    </w:p>
    <w:p w:rsidR="00594AA4" w:rsidRP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594AA4">
        <w:rPr>
          <w:rFonts w:ascii="Century Gothic" w:hAnsi="Century Gothic" w:cs="Arial"/>
          <w:sz w:val="24"/>
          <w:szCs w:val="24"/>
          <w:shd w:val="clear" w:color="auto" w:fill="FFFFFF"/>
        </w:rPr>
        <w:t>1000 Ljubljana</w:t>
      </w:r>
    </w:p>
    <w:p w:rsidR="00594AA4" w:rsidRDefault="002E7F5F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hyperlink r:id="rId17" w:history="1">
        <w:r w:rsidR="00594AA4" w:rsidRPr="00594AA4">
          <w:rPr>
            <w:rStyle w:val="Hiperpovezava"/>
            <w:rFonts w:ascii="Century Gothic" w:hAnsi="Century Gothic"/>
            <w:b/>
            <w:color w:val="auto"/>
            <w:sz w:val="24"/>
            <w:szCs w:val="24"/>
            <w:u w:val="none"/>
          </w:rPr>
          <w:t>01 478 60 01</w:t>
        </w:r>
      </w:hyperlink>
    </w:p>
    <w:p w:rsidR="00594AA4" w:rsidRDefault="00594AA4" w:rsidP="00594AA4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</w:p>
    <w:p w:rsidR="00594AA4" w:rsidRDefault="00594AA4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NIJZ – NACIONALNI INŠTITUT </w:t>
      </w:r>
    </w:p>
    <w:p w:rsidR="00594AA4" w:rsidRPr="00594AA4" w:rsidRDefault="00594AA4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sz w:val="24"/>
          <w:szCs w:val="24"/>
        </w:rPr>
        <w:t>ZA JAVNO ZDRAVJE</w:t>
      </w:r>
    </w:p>
    <w:p w:rsidR="00594AA4" w:rsidRDefault="00A41798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Trubarjeva 2</w:t>
      </w:r>
    </w:p>
    <w:p w:rsidR="00A41798" w:rsidRDefault="00A41798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1000 Ljubljana</w:t>
      </w:r>
    </w:p>
    <w:p w:rsidR="00A41798" w:rsidRDefault="00A41798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01 244 14 00</w:t>
      </w:r>
    </w:p>
    <w:p w:rsidR="008B393A" w:rsidRDefault="008B393A" w:rsidP="00A41798">
      <w:pPr>
        <w:suppressAutoHyphens w:val="0"/>
        <w:autoSpaceDN/>
        <w:spacing w:after="0" w:line="240" w:lineRule="auto"/>
        <w:ind w:left="786"/>
        <w:jc w:val="both"/>
        <w:textAlignment w:val="auto"/>
        <w:rPr>
          <w:rFonts w:ascii="Century Gothic" w:hAnsi="Century Gothic"/>
          <w:sz w:val="24"/>
          <w:szCs w:val="24"/>
        </w:rPr>
        <w:sectPr w:rsidR="008B393A" w:rsidSect="008B39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798" w:rsidRDefault="00A41798" w:rsidP="008B393A">
      <w:pPr>
        <w:suppressAutoHyphens w:val="0"/>
        <w:autoSpaceDN/>
        <w:spacing w:before="100" w:beforeAutospacing="1" w:after="100" w:afterAutospacing="1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</w:p>
    <w:p w:rsidR="00546330" w:rsidRDefault="00546330" w:rsidP="00475832">
      <w:pPr>
        <w:suppressAutoHyphens w:val="0"/>
        <w:autoSpaceDN/>
        <w:spacing w:before="100" w:beforeAutospacing="1" w:after="100" w:afterAutospacing="1"/>
        <w:ind w:left="786"/>
        <w:jc w:val="both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Knežak, 28.2.2020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475832" w:rsidRDefault="00546330" w:rsidP="00546330">
      <w:pPr>
        <w:suppressAutoHyphens w:val="0"/>
        <w:autoSpaceDN/>
        <w:spacing w:before="100" w:beforeAutospacing="1" w:after="100" w:afterAutospacing="1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Načrt je pripravila koordinacijska skupina: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Klavdija Sotlar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Alenka Biščak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Suzana Vrh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Petra Rebec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Metka Frank</w:t>
      </w:r>
    </w:p>
    <w:p w:rsidR="00546330" w:rsidRDefault="00546330" w:rsidP="00546330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Anica Prosen</w:t>
      </w:r>
    </w:p>
    <w:p w:rsidR="00173A29" w:rsidRPr="00A41798" w:rsidRDefault="00546330" w:rsidP="00A41798">
      <w:pPr>
        <w:suppressAutoHyphens w:val="0"/>
        <w:autoSpaceDN/>
        <w:spacing w:after="0"/>
        <w:ind w:left="786"/>
        <w:jc w:val="right"/>
        <w:textAlignment w:val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Peter Lukanovič</w:t>
      </w:r>
    </w:p>
    <w:sectPr w:rsidR="00173A29" w:rsidRPr="00A41798" w:rsidSect="00A417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E43D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B93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E2A"/>
    <w:multiLevelType w:val="hybridMultilevel"/>
    <w:tmpl w:val="5AC6E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73D"/>
    <w:multiLevelType w:val="hybridMultilevel"/>
    <w:tmpl w:val="02D03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5D4C"/>
    <w:multiLevelType w:val="hybridMultilevel"/>
    <w:tmpl w:val="4A5866BA"/>
    <w:lvl w:ilvl="0" w:tplc="EACC1C2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2595E"/>
    <w:multiLevelType w:val="hybridMultilevel"/>
    <w:tmpl w:val="5950BF06"/>
    <w:lvl w:ilvl="0" w:tplc="EACC1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63E30"/>
    <w:multiLevelType w:val="hybridMultilevel"/>
    <w:tmpl w:val="0186C600"/>
    <w:lvl w:ilvl="0" w:tplc="EACC1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E359C"/>
    <w:multiLevelType w:val="multilevel"/>
    <w:tmpl w:val="E40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27631"/>
    <w:multiLevelType w:val="hybridMultilevel"/>
    <w:tmpl w:val="A9D24AA8"/>
    <w:lvl w:ilvl="0" w:tplc="865E330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D71A0"/>
    <w:multiLevelType w:val="hybridMultilevel"/>
    <w:tmpl w:val="A5BA63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701F4"/>
    <w:multiLevelType w:val="hybridMultilevel"/>
    <w:tmpl w:val="7458E198"/>
    <w:lvl w:ilvl="0" w:tplc="CC320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36759"/>
    <w:multiLevelType w:val="multilevel"/>
    <w:tmpl w:val="F6E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032F8A"/>
    <w:multiLevelType w:val="multilevel"/>
    <w:tmpl w:val="EB0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490762"/>
    <w:multiLevelType w:val="hybridMultilevel"/>
    <w:tmpl w:val="069E3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0"/>
    <w:rsid w:val="000023D4"/>
    <w:rsid w:val="00030981"/>
    <w:rsid w:val="00032FBF"/>
    <w:rsid w:val="00070EE2"/>
    <w:rsid w:val="00082340"/>
    <w:rsid w:val="00090000"/>
    <w:rsid w:val="000C4F75"/>
    <w:rsid w:val="000D6116"/>
    <w:rsid w:val="00173A29"/>
    <w:rsid w:val="001851E3"/>
    <w:rsid w:val="001A1F84"/>
    <w:rsid w:val="001E0884"/>
    <w:rsid w:val="001E316C"/>
    <w:rsid w:val="00204FC5"/>
    <w:rsid w:val="002572AD"/>
    <w:rsid w:val="00290BBB"/>
    <w:rsid w:val="00296D3D"/>
    <w:rsid w:val="002B1AF7"/>
    <w:rsid w:val="002C3245"/>
    <w:rsid w:val="002E7F5F"/>
    <w:rsid w:val="00344D68"/>
    <w:rsid w:val="00357EFD"/>
    <w:rsid w:val="00366A7D"/>
    <w:rsid w:val="00383FA9"/>
    <w:rsid w:val="00401F3F"/>
    <w:rsid w:val="0042515A"/>
    <w:rsid w:val="004318A9"/>
    <w:rsid w:val="00457FFC"/>
    <w:rsid w:val="00475832"/>
    <w:rsid w:val="004B4F94"/>
    <w:rsid w:val="004B59B6"/>
    <w:rsid w:val="004C3AD8"/>
    <w:rsid w:val="004D5F0A"/>
    <w:rsid w:val="00546330"/>
    <w:rsid w:val="00574F17"/>
    <w:rsid w:val="00594AA4"/>
    <w:rsid w:val="005A7323"/>
    <w:rsid w:val="005E0CB7"/>
    <w:rsid w:val="005E2F75"/>
    <w:rsid w:val="005F01BA"/>
    <w:rsid w:val="006216EB"/>
    <w:rsid w:val="00634A45"/>
    <w:rsid w:val="0065574C"/>
    <w:rsid w:val="0067200A"/>
    <w:rsid w:val="00752E09"/>
    <w:rsid w:val="00755295"/>
    <w:rsid w:val="007A6CEB"/>
    <w:rsid w:val="007B4543"/>
    <w:rsid w:val="007D0FFA"/>
    <w:rsid w:val="00800D3A"/>
    <w:rsid w:val="0082782E"/>
    <w:rsid w:val="008329A6"/>
    <w:rsid w:val="00836D25"/>
    <w:rsid w:val="00840F58"/>
    <w:rsid w:val="008564F3"/>
    <w:rsid w:val="008A6569"/>
    <w:rsid w:val="008B393A"/>
    <w:rsid w:val="008B4DB0"/>
    <w:rsid w:val="008C58A8"/>
    <w:rsid w:val="008D0DFF"/>
    <w:rsid w:val="008F59C1"/>
    <w:rsid w:val="009147CE"/>
    <w:rsid w:val="009D1B30"/>
    <w:rsid w:val="009E54A3"/>
    <w:rsid w:val="009F2374"/>
    <w:rsid w:val="00A41798"/>
    <w:rsid w:val="00A77104"/>
    <w:rsid w:val="00A80153"/>
    <w:rsid w:val="00B20A22"/>
    <w:rsid w:val="00B20D1A"/>
    <w:rsid w:val="00B6022B"/>
    <w:rsid w:val="00BB38F2"/>
    <w:rsid w:val="00BC62C9"/>
    <w:rsid w:val="00C15AC3"/>
    <w:rsid w:val="00C16E38"/>
    <w:rsid w:val="00C52CDF"/>
    <w:rsid w:val="00C55C36"/>
    <w:rsid w:val="00C843AD"/>
    <w:rsid w:val="00CC04A8"/>
    <w:rsid w:val="00CD5601"/>
    <w:rsid w:val="00CE0AC9"/>
    <w:rsid w:val="00D047E1"/>
    <w:rsid w:val="00D27AA8"/>
    <w:rsid w:val="00DE6F47"/>
    <w:rsid w:val="00E201D5"/>
    <w:rsid w:val="00EB089F"/>
    <w:rsid w:val="00ED51CC"/>
    <w:rsid w:val="00F333D5"/>
    <w:rsid w:val="00F706C4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B59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0000"/>
    <w:pPr>
      <w:ind w:left="720"/>
      <w:contextualSpacing/>
    </w:pPr>
  </w:style>
  <w:style w:type="table" w:styleId="Tabelamrea">
    <w:name w:val="Table Grid"/>
    <w:basedOn w:val="Navadnatabela"/>
    <w:uiPriority w:val="39"/>
    <w:rsid w:val="007D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00D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B59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0000"/>
    <w:pPr>
      <w:ind w:left="720"/>
      <w:contextualSpacing/>
    </w:pPr>
  </w:style>
  <w:style w:type="table" w:styleId="Tabelamrea">
    <w:name w:val="Table Grid"/>
    <w:basedOn w:val="Navadnatabela"/>
    <w:uiPriority w:val="39"/>
    <w:rsid w:val="007D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00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etka.frank@guest.arnes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Petra.rebec@gmail.com" TargetMode="External"/><Relationship Id="rId17" Type="http://schemas.openxmlformats.org/officeDocument/2006/relationships/hyperlink" Target="tel:+38614786001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38614005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zana.vrh@guest.arnes.s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ter.lukanovic@gmail.com" TargetMode="External"/><Relationship Id="rId10" Type="http://schemas.openxmlformats.org/officeDocument/2006/relationships/hyperlink" Target="mailto:alenka.biscak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lavdija.sotlar@guest.arnes.si" TargetMode="External"/><Relationship Id="rId14" Type="http://schemas.openxmlformats.org/officeDocument/2006/relationships/hyperlink" Target="mailto:prosenanic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OLSKO%20LETO%202019_20\GLAVA%20&#352;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B4CBC4-3BB3-414C-B441-5B511AFB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ŠOLE</Template>
  <TotalTime>0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Ljinčka</cp:lastModifiedBy>
  <cp:revision>2</cp:revision>
  <dcterms:created xsi:type="dcterms:W3CDTF">2020-03-11T07:53:00Z</dcterms:created>
  <dcterms:modified xsi:type="dcterms:W3CDTF">2020-03-11T07:53:00Z</dcterms:modified>
</cp:coreProperties>
</file>